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FA4" w:rsidRPr="00966FA4" w:rsidRDefault="00966FA4" w:rsidP="00966FA4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966FA4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ru-RU"/>
        </w:rPr>
        <w:drawing>
          <wp:inline distT="0" distB="0" distL="0" distR="0">
            <wp:extent cx="683895" cy="803275"/>
            <wp:effectExtent l="19050" t="19050" r="20955" b="15875"/>
            <wp:docPr id="1" name="Рисунок 1" descr="Описание: Тонки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Тонки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03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66FA4" w:rsidRPr="00966FA4" w:rsidRDefault="00966FA4" w:rsidP="00966F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СОВЕТ ДЕПУТАТОВ</w:t>
      </w:r>
    </w:p>
    <w:p w:rsidR="00966FA4" w:rsidRPr="00966FA4" w:rsidRDefault="00966FA4" w:rsidP="00966F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ТОНКИНСКОГО МУНИЦИПАЛЬНОГО ОКРУГА</w:t>
      </w:r>
    </w:p>
    <w:p w:rsidR="00966FA4" w:rsidRPr="00966FA4" w:rsidRDefault="00966FA4" w:rsidP="00966F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НИЖЕГОРОДСКОЙ ОБЛАСТИ</w:t>
      </w:r>
    </w:p>
    <w:p w:rsidR="00966FA4" w:rsidRPr="00966FA4" w:rsidRDefault="00966FA4" w:rsidP="00966FA4">
      <w:pPr>
        <w:widowControl w:val="0"/>
        <w:tabs>
          <w:tab w:val="left" w:pos="145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FA4" w:rsidRPr="00966FA4" w:rsidRDefault="00966FA4" w:rsidP="00966FA4">
      <w:pPr>
        <w:tabs>
          <w:tab w:val="left" w:pos="145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66F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966FA4" w:rsidRPr="00966FA4" w:rsidRDefault="00966FA4" w:rsidP="00966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FA4" w:rsidRPr="00966FA4" w:rsidRDefault="00966FA4" w:rsidP="00966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FA4" w:rsidRPr="00966FA4" w:rsidRDefault="00966FA4" w:rsidP="00966FA4">
      <w:pPr>
        <w:autoSpaceDE w:val="0"/>
        <w:autoSpaceDN w:val="0"/>
        <w:spacing w:before="240" w:after="0" w:line="240" w:lineRule="auto"/>
        <w:ind w:left="547" w:hanging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09 декабря 2025 г.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70</w:t>
      </w:r>
    </w:p>
    <w:p w:rsidR="00966FA4" w:rsidRPr="00966FA4" w:rsidRDefault="00966FA4" w:rsidP="00966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FA4" w:rsidRPr="00966FA4" w:rsidRDefault="00966FA4" w:rsidP="00966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FA4" w:rsidRDefault="00966FA4" w:rsidP="00966FA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бюджете Тонкинского муниципального округа Нижегородской</w:t>
      </w:r>
      <w:r w:rsidRPr="00966F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области на 2026 год и плановый период 2027 и 2028 годов</w:t>
      </w:r>
    </w:p>
    <w:p w:rsidR="003C3822" w:rsidRPr="00E53837" w:rsidRDefault="003C3822" w:rsidP="00966FA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proofErr w:type="gramStart"/>
      <w:r w:rsidRPr="00E538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 в</w:t>
      </w:r>
      <w:proofErr w:type="gramEnd"/>
      <w:r w:rsidRPr="00E538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редакции Решения Совета депутатов № 3 от 05.03.2026г.)</w:t>
      </w:r>
    </w:p>
    <w:p w:rsidR="00966FA4" w:rsidRPr="00E53837" w:rsidRDefault="00966FA4" w:rsidP="00966F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966FA4" w:rsidRPr="00966FA4" w:rsidRDefault="00966FA4" w:rsidP="00966F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6FA4" w:rsidRPr="00966FA4" w:rsidRDefault="00966FA4" w:rsidP="00966F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6FA4" w:rsidRPr="00966FA4" w:rsidRDefault="00966FA4" w:rsidP="00966FA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Pr="00966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1. Утвердить основные характеристики бюджета Тонкинского муниципального округа Нижегородской области (далее - бюджет округа) на 2026 год: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1) общий объем доходов в сумме 6</w:t>
      </w:r>
      <w:r w:rsidR="003C382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44 817,3</w:t>
      </w: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тыс. рублей;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2) общий объем расходов в сумме </w:t>
      </w:r>
      <w:r w:rsidR="003C382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671 176,0</w:t>
      </w: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тыс. рублей;</w:t>
      </w:r>
    </w:p>
    <w:p w:rsid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3) размер дефицита в сумме </w:t>
      </w:r>
      <w:r w:rsidR="003C382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26 358,7</w:t>
      </w: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тыс. рублей.</w:t>
      </w:r>
    </w:p>
    <w:p w:rsidR="003C3822" w:rsidRPr="00E53837" w:rsidRDefault="003C3822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32"/>
          <w:sz w:val="28"/>
          <w:szCs w:val="28"/>
          <w:lang w:eastAsia="ru-RU"/>
        </w:rPr>
      </w:pPr>
      <w:r w:rsidRPr="00E53837">
        <w:rPr>
          <w:rFonts w:ascii="Times New Roman" w:eastAsia="Times New Roman" w:hAnsi="Times New Roman" w:cs="Times New Roman"/>
          <w:i/>
          <w:kern w:val="32"/>
          <w:sz w:val="28"/>
          <w:szCs w:val="28"/>
          <w:lang w:eastAsia="ru-RU"/>
        </w:rPr>
        <w:t>(в редакции Решения Совета депутатов № 3 от 05.03.2026г)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2. Утвердить основные характеристики бюджета округа на плановый период 2027 и 2028 годов: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1) общий объем доходов на 2027 год в сумме 602 </w:t>
      </w:r>
      <w:r w:rsidR="003C382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989</w:t>
      </w: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,</w:t>
      </w:r>
      <w:r w:rsidR="003C382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3</w:t>
      </w: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тыс. рублей, на 2028 год в сумме 62</w:t>
      </w:r>
      <w:r w:rsidR="003C382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7 677,4</w:t>
      </w: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тыс. рублей;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2) общий объем расходов на 2027 год в сумме 602</w:t>
      </w:r>
      <w:r w:rsidR="003C382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989,3</w:t>
      </w: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тыс. рублей, в том числе условно утверждаемые расходы в сумме 11 000,0 тыс. рублей, на 2028 год в сумме 62</w:t>
      </w:r>
      <w:r w:rsidR="003C382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7 677,4</w:t>
      </w: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тыс. рублей, в том числе условно утверждаемые расходы в сумме 23 000,0 тыс. рублей;</w:t>
      </w:r>
    </w:p>
    <w:p w:rsid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3) размер дефицита на 2027 год в сумме 0 тыс. рублей, на 2028 год в сумме 0 тыс. рублей.</w:t>
      </w:r>
    </w:p>
    <w:p w:rsidR="003C3822" w:rsidRPr="00E53837" w:rsidRDefault="003C3822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3837">
        <w:rPr>
          <w:rFonts w:ascii="Times New Roman" w:eastAsia="Times New Roman" w:hAnsi="Times New Roman" w:cs="Times New Roman"/>
          <w:i/>
          <w:kern w:val="32"/>
          <w:sz w:val="28"/>
          <w:szCs w:val="28"/>
          <w:lang w:eastAsia="ru-RU"/>
        </w:rPr>
        <w:t>(в редакции Решения Совета депутатов № 3 от 05.03.2026г.)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поступление доходов по группам, подгруппам и статьям бюджетной классификации в пределах общего объема доходов, утвержденного пунктом 1 настоящего решения, на 2026 год и на плановый период 2027 и 2028 годов согласно приложению 1 к настоящему решению.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Утвердить общий объем налоговых и неналоговых доходов: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на 2026 год в сумме 156 42</w:t>
      </w:r>
      <w:r w:rsidR="003C382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382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фонда, в сумме 139 1</w:t>
      </w:r>
      <w:r w:rsidR="003C3822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382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общем объеме налоговых и неналоговых доходов на 2026 год налоговые доходы составляют 150 785,7 тыс. рублей, неналоговые доходы </w:t>
      </w:r>
      <w:r w:rsidR="003C3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5 6</w:t>
      </w:r>
      <w:r w:rsidR="003C3822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382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3C3822" w:rsidRPr="00E53837" w:rsidRDefault="003C3822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3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редакции Решения Совета депутатов № 3 от 05.03.2026г.)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2027 год в сумме 172 005,6 тыс. рублей, в том числе налоговых и неналоговых доходов, за исключением доходов, являющихся источниками формирования дорожного фонда, в сумме 148 981,0 тыс. рублей.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 объеме налоговых и неналоговых доходов на 2027 год налоговые доходы составляют 166 649,9 тыс. рублей, неналоговые доходы 5 355,7 тыс. рублей.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 2028 год в сумме 184 244,5 тыс. рублей, в том числе налоговых и неналоговых доходов, за исключением доходов, являющихся источниками формирования дорожного фонда, в сумме 160 302,3 тыс. рублей.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 объеме налоговых и неналоговых доходов на 2028 год налоговые доходы составляют 178 712,5 тыс. рублей, неналоговые доходы 5 532,0 тыс. рублей.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Утвердить объем безвозмездных поступлений, получаемых из других бюджетов бюджетной системы Российской Федерации: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2026 год в сумме 48</w:t>
      </w:r>
      <w:r w:rsidR="003C382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C3822">
        <w:rPr>
          <w:rFonts w:ascii="Times New Roman" w:eastAsia="Times New Roman" w:hAnsi="Times New Roman" w:cs="Times New Roman"/>
          <w:sz w:val="28"/>
          <w:szCs w:val="28"/>
          <w:lang w:eastAsia="ru-RU"/>
        </w:rPr>
        <w:t>832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38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объем субсидий, субвенций и иных межбюджетных трансфертов, имеющих целевое назначение, в сумме 1</w:t>
      </w:r>
      <w:r w:rsidR="003C3822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C3822">
        <w:rPr>
          <w:rFonts w:ascii="Times New Roman" w:eastAsia="Times New Roman" w:hAnsi="Times New Roman" w:cs="Times New Roman"/>
          <w:sz w:val="28"/>
          <w:szCs w:val="28"/>
          <w:lang w:eastAsia="ru-RU"/>
        </w:rPr>
        <w:t>266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382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2027 год в сумме 430 </w:t>
      </w:r>
      <w:r w:rsidR="003C3822">
        <w:rPr>
          <w:rFonts w:ascii="Times New Roman" w:eastAsia="Times New Roman" w:hAnsi="Times New Roman" w:cs="Times New Roman"/>
          <w:sz w:val="28"/>
          <w:szCs w:val="28"/>
          <w:lang w:eastAsia="ru-RU"/>
        </w:rPr>
        <w:t>983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382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объем субсидий, субвенций и иных межбюджетных трансфертов, имеющих целевое назначение, в сумме 17</w:t>
      </w:r>
      <w:r w:rsidR="003C382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C3822">
        <w:rPr>
          <w:rFonts w:ascii="Times New Roman" w:eastAsia="Times New Roman" w:hAnsi="Times New Roman" w:cs="Times New Roman"/>
          <w:sz w:val="28"/>
          <w:szCs w:val="28"/>
          <w:lang w:eastAsia="ru-RU"/>
        </w:rPr>
        <w:t>242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382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 2028 год в сумме 443 </w:t>
      </w:r>
      <w:r w:rsidR="003C3822">
        <w:rPr>
          <w:rFonts w:ascii="Times New Roman" w:eastAsia="Times New Roman" w:hAnsi="Times New Roman" w:cs="Times New Roman"/>
          <w:sz w:val="28"/>
          <w:szCs w:val="28"/>
          <w:lang w:eastAsia="ru-RU"/>
        </w:rPr>
        <w:t>432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382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объем субсидий, субвенций и иных межбюджетных трансфертов, имеющих целевое назначение, в сумме 17</w:t>
      </w:r>
      <w:r w:rsidR="003C382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C3822">
        <w:rPr>
          <w:rFonts w:ascii="Times New Roman" w:eastAsia="Times New Roman" w:hAnsi="Times New Roman" w:cs="Times New Roman"/>
          <w:sz w:val="28"/>
          <w:szCs w:val="28"/>
          <w:lang w:eastAsia="ru-RU"/>
        </w:rPr>
        <w:t>769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382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3C3822" w:rsidRPr="00E53837" w:rsidRDefault="003C3822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3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редакции Решения Совета депутатов № 3 от 05.03.2026г.)</w:t>
      </w:r>
    </w:p>
    <w:p w:rsidR="00966FA4" w:rsidRPr="00966FA4" w:rsidRDefault="00966FA4" w:rsidP="00966F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6. Доходы от погашения задолженности, перерасчетов, пени и штрафов по отмененным налогам, сборам и иным обязательным платежам зачисляются в соответствующий бюджет по нормативам согласно приложению 2 к настоящему решению.</w:t>
      </w:r>
    </w:p>
    <w:p w:rsidR="00966FA4" w:rsidRPr="00966FA4" w:rsidRDefault="00966FA4" w:rsidP="00966F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Прочие доходы от оказания платных услуг (работ) получателями средств бюджета округа зачисляются в бюджет округа по нормативу 100 процентов.</w:t>
      </w:r>
    </w:p>
    <w:p w:rsidR="00966FA4" w:rsidRPr="00966FA4" w:rsidRDefault="00966FA4" w:rsidP="00966F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Доходы от компенсации затрат бюджета округа зачисляются в бюджет округа по нормативу 100 процентов.</w:t>
      </w:r>
    </w:p>
    <w:p w:rsidR="00966FA4" w:rsidRPr="00966FA4" w:rsidRDefault="00966FA4" w:rsidP="00966F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Платежи, взимаемые органами местного самоуправления Тонкинского муниципального округа Нижегородской области, зачисляются в бюджет округа по нормативу 100 процентов.</w:t>
      </w:r>
    </w:p>
    <w:p w:rsidR="00966FA4" w:rsidRPr="00966FA4" w:rsidRDefault="00966FA4" w:rsidP="00966F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Доходы от возмещения ущерба при возникновении страховых случаев, когда выгодоприобретателями выступают получатели средств бюджета округа, зачисляются в бюджет округа по нормативу 100 процентов.</w:t>
      </w:r>
    </w:p>
    <w:p w:rsidR="00966FA4" w:rsidRPr="00966FA4" w:rsidRDefault="00966FA4" w:rsidP="00966F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lastRenderedPageBreak/>
        <w:t>Невыясненные поступления в бюджет округа зачисляются в бюджет округа по нормативу 100 процентов.</w:t>
      </w:r>
    </w:p>
    <w:p w:rsidR="00966FA4" w:rsidRPr="00966FA4" w:rsidRDefault="00966FA4" w:rsidP="00966F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Возмещение потерь сельскохозяйственного производства, связанных с изъятием сельскохозяйственных угодий, расположенных на территориях Тонкинского муниципального округа Нижегородской области (по обязательствам, возникшим до 1 января 2008 года), зачисляются в соответствующий бюджет по нормативу 100 процентов.</w:t>
      </w:r>
    </w:p>
    <w:p w:rsidR="00966FA4" w:rsidRPr="00966FA4" w:rsidRDefault="00966FA4" w:rsidP="00966F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Прочие неналоговые доходы бюджета округа зачисляются в бюджет округа по нормативу 100 процентов.</w:t>
      </w:r>
    </w:p>
    <w:p w:rsidR="00966FA4" w:rsidRPr="00966FA4" w:rsidRDefault="00966FA4" w:rsidP="00966F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Средства самообложения граждан Тонкинского муниципального округа Нижегородской области зачисляются в бюджет округа по нормативу 100 процентов.</w:t>
      </w:r>
    </w:p>
    <w:p w:rsidR="00966FA4" w:rsidRPr="00966FA4" w:rsidRDefault="00966FA4" w:rsidP="00966F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Платежи в целях возмещения убытков, причиненных уклонением от заключения с муниципальными органами (муниципальными казенными учреждениями) Тонкинского муниципального округа Нижегородской области муниципального контракта, а также иные денежные средства за нарушение законодательства Российской Федерации о контрактной системе в сфере закупок товаров, работ, услуг для обеспечения муниципальных нужд, зачисляются в бюджет округа по нормативу 100 процентов.</w:t>
      </w:r>
    </w:p>
    <w:p w:rsidR="00966FA4" w:rsidRPr="00966FA4" w:rsidRDefault="00966FA4" w:rsidP="00966F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Платежи в целях возмещения ущерба при расторжении заключенного с муниципальными органами (муниципальными казенными учреждениями) Тонкинского муниципального округа Нижегородской области муниципального контракта в связи с односторонним отказом исполнителя (подрядчика) от его исполнения зачисляются в бюджет округа по нормативу 100 процентов.</w:t>
      </w:r>
    </w:p>
    <w:p w:rsidR="00966FA4" w:rsidRPr="00966FA4" w:rsidRDefault="00966FA4" w:rsidP="00966F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Денежные взыскания, налагаемые в возмещение ущерба, причиненного в результате незаконного или нецелевого использования средств бюджета округа, зачисляются в бюджет округа по нормативу 100 процентов.</w:t>
      </w:r>
    </w:p>
    <w:p w:rsidR="00966FA4" w:rsidRPr="00966FA4" w:rsidRDefault="00966FA4" w:rsidP="00966F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Инициативные платежи Тонкинского муниципального округа Нижегородской области зачисляются в бюджет</w:t>
      </w:r>
      <w:r w:rsidRPr="00966FA4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</w:t>
      </w: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округа по нормативу 100 процентов.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7. Установить минимальный размер отчисления в бюджет округа части прибыли муниципальных предприятий Тонкинского муниципального округа Нижегородской области, остающейся после уплаты налогов и иных обязательных платежей в бюджет округа, в размере 50 процентов.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часть прибыли муниципальных предприятий Тонкинского муниципального округа Нижегородской области </w:t>
      </w:r>
      <w:proofErr w:type="gramStart"/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финансовый год</w:t>
      </w:r>
      <w:proofErr w:type="gramEnd"/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перечислению в бюджет округа не позднее 15 июня текущего финансового года.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8. Утвердить источники финансирования дефицита бюджета округа на 2026 год и на плановый период 2027 и 2028 годов согласно приложению 3 к настоящему решению.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Утвердить в пределах общего объема расходов, утвержденного пунктом 1 настоящего решения:</w:t>
      </w:r>
    </w:p>
    <w:p w:rsidR="00966FA4" w:rsidRPr="00966FA4" w:rsidRDefault="00966FA4" w:rsidP="00966F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1) распределение бюджетных ассигнований по целевым статьям (муниципальным программам и непрограммным направлениям деятельности), </w:t>
      </w: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lastRenderedPageBreak/>
        <w:t>группам видов расходов классификации расходов бюджета на 2026 год и на плановый период 2027 и 2028 годов, согласно приложению 4 к настоящему решению;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ведомственную структуру расходов бюджета на 2026 год и на плановый период 2027 и 2028 годов согласно приложению 5 к настоящему решению;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распределение бюджетных ассигнований по разделам, подразделам и группам видов расходов классификации расходов бюджета на 2026 год и на плановый период 2027 и 2028 годов согласно приложению 6 к настоящему решению;</w:t>
      </w:r>
    </w:p>
    <w:p w:rsid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утвердить резервный фонд администрации Тонкинского муниципального округа Нижегородской области на 2026 год в сумме </w:t>
      </w:r>
      <w:r w:rsidR="007C5CBF">
        <w:rPr>
          <w:rFonts w:ascii="Times New Roman" w:eastAsia="Times New Roman" w:hAnsi="Times New Roman" w:cs="Times New Roman"/>
          <w:sz w:val="28"/>
          <w:szCs w:val="28"/>
          <w:lang w:eastAsia="ru-RU"/>
        </w:rPr>
        <w:t>11 691,3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 2027 год в сумме </w:t>
      </w:r>
      <w:r w:rsidR="007C5CBF">
        <w:rPr>
          <w:rFonts w:ascii="Times New Roman" w:eastAsia="Times New Roman" w:hAnsi="Times New Roman" w:cs="Times New Roman"/>
          <w:sz w:val="28"/>
          <w:szCs w:val="28"/>
          <w:lang w:eastAsia="ru-RU"/>
        </w:rPr>
        <w:t>951,5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 2028 год в сумме 3 000 тыс. рублей.</w:t>
      </w:r>
    </w:p>
    <w:p w:rsidR="007C5CBF" w:rsidRPr="00E53837" w:rsidRDefault="007C5CBF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3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редакции Решения Совета депутатов № 3 от 05.03.2026г.)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10. Установить объем бюджетных ассигнований на исполнение публичных нормативных обязательств на 2026 год в сумме 0 тыс. рублей, на 2027 год в сумме 0 тыс. рублей, на 2028 год в сумме 0 тыс. рублей.</w:t>
      </w:r>
    </w:p>
    <w:p w:rsidR="00966FA4" w:rsidRPr="00966FA4" w:rsidRDefault="00966FA4" w:rsidP="00966FA4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11.</w:t>
      </w:r>
      <w:r w:rsidRPr="00966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Установить, что в 2026 году управлением финансов администрации Тонкинского муниципального 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966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Нижегородской области осуществляется казначейское сопровождение средств, предоставляемых на основании муниципальных контрактов (контрактов, договоров, соглашений) (далее - целевые средства).</w:t>
      </w:r>
    </w:p>
    <w:p w:rsidR="00966FA4" w:rsidRPr="00966FA4" w:rsidRDefault="00966FA4" w:rsidP="00966FA4">
      <w:pPr>
        <w:autoSpaceDE w:val="0"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казначейском сопровождении целевых средств управление финансов 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Тонкинского</w:t>
      </w:r>
      <w:r w:rsidRPr="00966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966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Нижегородской области осуществляет санкционирование операций в установленном постановлением администрации Тонкинского муниципального округа Нижегородской области порядке.</w:t>
      </w:r>
    </w:p>
    <w:p w:rsidR="00966FA4" w:rsidRPr="00966FA4" w:rsidRDefault="00966FA4" w:rsidP="00966FA4">
      <w:pPr>
        <w:autoSpaceDE w:val="0"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Установить, что казначейскому сопровождению подлежат:</w:t>
      </w:r>
    </w:p>
    <w:p w:rsidR="00966FA4" w:rsidRPr="00966FA4" w:rsidRDefault="00966FA4" w:rsidP="00966FA4">
      <w:pPr>
        <w:autoSpaceDE w:val="0"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субсидии юридическим лицам (за исключением субсидий муниципальным бюджетным и автономным учреждениям) в случае, если указанные средства перечисляются в соответствии с условиями договоров (соглашений) о предоставлении субсидий в порядке финансового обеспечения расходов, в том числе в соответствии с концессионными соглашениями;</w:t>
      </w:r>
    </w:p>
    <w:p w:rsidR="00966FA4" w:rsidRPr="00966FA4" w:rsidRDefault="00966FA4" w:rsidP="00966FA4">
      <w:pPr>
        <w:autoSpaceDE w:val="0"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бюджетные инвестиции юридическим лицам, не являющимся муниципальными учреждениями в соответствии со статьей 80 Бюджетного кодекса Российской Федерации, в том числе в соответствии с концессионными соглашениями;</w:t>
      </w:r>
    </w:p>
    <w:p w:rsidR="00966FA4" w:rsidRPr="00966FA4" w:rsidRDefault="00966FA4" w:rsidP="00966FA4">
      <w:pPr>
        <w:autoSpaceDE w:val="0"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инвестиции;</w:t>
      </w:r>
    </w:p>
    <w:p w:rsidR="00966FA4" w:rsidRPr="00966FA4" w:rsidRDefault="00966FA4" w:rsidP="00966FA4">
      <w:pPr>
        <w:autoSpaceDE w:val="0"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4) 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а также получателями взносов (вкладов), с </w:t>
      </w:r>
      <w:r w:rsidRPr="00966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исполнителями по контрактам (договорам), источником финансового обеспечения которых являются данные субсидии, бюджетные инвестиции и взносы (вклады), если сумма контракта (договора) превышает 50 000,0 тыс. рублей;</w:t>
      </w:r>
    </w:p>
    <w:p w:rsidR="00966FA4" w:rsidRPr="00966FA4" w:rsidRDefault="00966FA4" w:rsidP="00966FA4">
      <w:pPr>
        <w:autoSpaceDE w:val="0"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 авансовые платежи по муниципальным контрактам о поставке товаров, выполнении работ, оказании услуг, заключаемым на сумму свыше 50 000,0 тыс. рублей;</w:t>
      </w:r>
    </w:p>
    <w:p w:rsidR="00966FA4" w:rsidRPr="00966FA4" w:rsidRDefault="00966FA4" w:rsidP="00966FA4">
      <w:pPr>
        <w:autoSpaceDE w:val="0"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6) авансовые платежи по контрактам (договорам) о поставке товаров, выполнении работ, оказании услуг, заключаемым на сумму свыше 50 000 тыс. рублей муниципальными бюджетными и автономными учреждениями, лицевые счета которым открыты в управлении финансов администрации Тонкинского муниципального 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966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Нижегородской области, источником финансового обеспечения которых являются средства, поступающие им в соответствии с законодательством Российской Федерации и законодательством Нижегородской области на указанные лицевые счета;</w:t>
      </w:r>
    </w:p>
    <w:p w:rsidR="00966FA4" w:rsidRPr="00966FA4" w:rsidRDefault="00966FA4" w:rsidP="00966FA4">
      <w:pPr>
        <w:autoSpaceDE w:val="0"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7) авансовые платежи по контрактам (договорам) о поставке товаров, выполнении работ, оказании услуг, если сумма контракта (договора), заключаемого исполнителем с соисполнителем, превышает 50 000 тыс. рублей;</w:t>
      </w:r>
    </w:p>
    <w:p w:rsidR="00966FA4" w:rsidRPr="00966FA4" w:rsidRDefault="00966FA4" w:rsidP="00966FA4">
      <w:pPr>
        <w:autoSpaceDE w:val="0"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8) муниципальные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управлении финансов администрации Тонкинского муниципального 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966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Нижегородской области;</w:t>
      </w:r>
    </w:p>
    <w:p w:rsidR="00966FA4" w:rsidRPr="00966FA4" w:rsidRDefault="00966FA4" w:rsidP="00966FA4">
      <w:pPr>
        <w:autoSpaceDE w:val="0"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9) суммы авансовых платежей в размере 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до 50 процентов суммы муниципального контракта (контракта, договора).</w:t>
      </w:r>
    </w:p>
    <w:p w:rsidR="00966FA4" w:rsidRPr="00966FA4" w:rsidRDefault="00966FA4" w:rsidP="00966FA4">
      <w:pPr>
        <w:autoSpaceDE w:val="0"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Казначейское сопровождение не распространяется на средства:</w:t>
      </w:r>
    </w:p>
    <w:p w:rsidR="00966FA4" w:rsidRPr="00966FA4" w:rsidRDefault="00966FA4" w:rsidP="00966FA4">
      <w:pPr>
        <w:autoSpaceDE w:val="0"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предоставляемые из бюджета округа:</w:t>
      </w:r>
    </w:p>
    <w:p w:rsidR="00966FA4" w:rsidRPr="00966FA4" w:rsidRDefault="00966FA4" w:rsidP="00966FA4">
      <w:pPr>
        <w:autoSpaceDE w:val="0"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участникам казначейского сопровождения в порядке возмещения недополученных доходов или возмещения фактически понесенных затрат в связи с производством (реализацией) товаров, выполнением работ, оказанием услуг;</w:t>
      </w:r>
    </w:p>
    <w:p w:rsidR="00966FA4" w:rsidRPr="00966FA4" w:rsidRDefault="00966FA4" w:rsidP="00966FA4">
      <w:pPr>
        <w:autoSpaceDE w:val="0"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социально ориентированным некоммерческим организациям, осуществляющим деятельность, предусмотренную статьей 31.1 Федерального закона от 12.01.1996 № 7-ФЗ «О некоммерческих организациях», организациям кинематографии;</w:t>
      </w:r>
    </w:p>
    <w:p w:rsidR="00966FA4" w:rsidRPr="00966FA4" w:rsidRDefault="00966FA4" w:rsidP="00966FA4">
      <w:pPr>
        <w:autoSpaceDE w:val="0"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предоставляемые на основании муниципальных контрактов (контрактов, договоров, соглашений), заключаемых:</w:t>
      </w:r>
    </w:p>
    <w:p w:rsidR="00966FA4" w:rsidRPr="00966FA4" w:rsidRDefault="00966FA4" w:rsidP="00966FA4">
      <w:pPr>
        <w:autoSpaceDE w:val="0"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авиационных и железнодорожных билетов, билетов для проезда городским и пригородным транспортом, бронирования мест и проживания в гостиницах, подписки на периодические издания, обучения на курсах повышения квалификации, прохождения профессиональной переподготовки, участия в научных, методических, научно-практических конференциях по предоставлению доступа к </w:t>
      </w:r>
      <w:r w:rsidRPr="00966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видеотрансляции </w:t>
      </w:r>
      <w:proofErr w:type="spellStart"/>
      <w:r w:rsidRPr="00966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вебинара</w:t>
      </w:r>
      <w:proofErr w:type="spellEnd"/>
      <w:r w:rsidRPr="00966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 предоставлению права на использование простой (неисключительной) лицензии, по предоставлению права на использование программного продукта и иных конференциях, проведению олимпиад школьников, приобретению путевок на санаторно-курортное лечение, путевок для организации отдыха и оздоровления детей, проведения профильных экологических лагерей, проведения профильных лагерей (смен), организации питания организованных групп детей в пути следования до места назначения и обратно, осуществления страхования в соответствии со страховым законодательством, в целях аренды, осуществления работ по переносу (переустройству, присоединению) принадлежащих участникам казначейского сопровождения инженерных сетей, коммуникаций и сооружений, 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деятельности, проведения проверки достоверности определения сметной стоимости строительства, реконструкции, технического перевооружения (если такое перевооружение связано со строительством или реконструкцией объекта капитального строительства) и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планируется осуществлять полностью или частично за счет средств бюджетов бюджетной системы Российской Федерации, выдачи технических условий на подключение к сетям инженерно-технического обеспечения, подключения объектов к сетям инженерно-технического обеспечения, технологического присоединения к электрическим сетям, организации презентаций Тонкинского муниципального округа Нижегородской области, проведения мероприятий по ликвидации чрезвычайных ситуаций, выполнении работ по мобилизационной подготовке, приобретения жилых помещений для обеспечения ими детей-сирот и детей, оставшихся без попечения родителей, лиц из числа детей-сирот и детей, оставшихся без попечения родителей, в целях приобретения услуг по приему платежей от физических лиц, осуществляемых платежными агентами;</w:t>
      </w:r>
    </w:p>
    <w:p w:rsidR="00966FA4" w:rsidRPr="00966FA4" w:rsidRDefault="00966FA4" w:rsidP="00966FA4">
      <w:pPr>
        <w:autoSpaceDE w:val="0"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исполнение которых подлежит банковскому сопровождению;</w:t>
      </w:r>
    </w:p>
    <w:p w:rsidR="00966FA4" w:rsidRPr="00966FA4" w:rsidRDefault="00966FA4" w:rsidP="00966FA4">
      <w:pPr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 авансовых платежей в размере до 30 процентов от суммы муниципального контракта (контракта, договора, соглашения).</w:t>
      </w:r>
    </w:p>
    <w:p w:rsidR="00966FA4" w:rsidRPr="00966FA4" w:rsidRDefault="00966FA4" w:rsidP="00966FA4">
      <w:pPr>
        <w:autoSpaceDE w:val="0"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Установить, что при казначейском сопровождении субсидий юридическим лицам (за исключением субсидий муниципальным бюджетным и автономным учреждениям) перечисление субсидий осуществляется под фактическую потребность (с учетом аванса) на основании документов, подтверждающих возникновение у юридических лиц денежных обязательств.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12. Остатки средств на счете управления финансов администрации Тонкинского муниципального округа Нижегородской области, открытом в Операционно-кассовом центре № 1 Волго-Вятского главного управления </w:t>
      </w: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lastRenderedPageBreak/>
        <w:t>Центрального банка Российской Федерации // УФК по Нижегородской области г. Нижний Новгород в соответствии с законодательством Российской Федерации и законодательством Нижегородской области, на котором отражаются операции со средствами, поступающими во временное распоряжение казенных учреждений Тонкинского муниципального округа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, могут перечисляться управлением финансов администрации Тонкинского муниципального округа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в 2026 году с соответствующего счета управления финансов администрации Тонкинского муниципального округа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в бюджет округа с их возвратом до 31 декабря 2026 года на указанный счет в порядке, установленном управлением финансов администрации Тонкинского муниципального округа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.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Проведение кассовых выплат за счет средств, указанных в абзаце 1 настоящего пункта, осуществляется не позднее второго рабочего дня, следующего за днем представления платежных документов в управление финансов администрации Тонкинского муниципального округа 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.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Безвозмездные поступления от физических и юридических лиц, в том числе добровольные пожертвования, неиспользованные казенными учреждениями Тонкинского муниципального округа Нижегородской области и оставшиеся на 1 января текущего финансового года на лицевом счете управления финансов администрации Тонкинского муниципального округа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, открытом в Управлении Федерального казначейства по Нижегородской области, при наличии потребности, могут быть использованы казенными учреждениями Тонкинского муниципального округа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в текущем финансовом году на те же цели, с последующим уточнением бюджетных ассигнований, предусмотренных настоящим решением.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Безвозмездные поступления от физических и юридических лиц, в том числе добровольные пожертвования, поступающие казенным учреждениям Тонкинского муниципального округа Нижегородской области, в полном объеме зачисляются в бюджет округа, и направляются на финансовое обеспечение осуществления функций казенных учреждений Тонкинского муниципального </w:t>
      </w:r>
      <w:proofErr w:type="spellStart"/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окгуга</w:t>
      </w:r>
      <w:proofErr w:type="spellEnd"/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 в соответствии с их целевым назначением сверх бюджетных ассигнований, предусмотренных в бюджете округа, в порядке, установленном управлением финансов администрации Тонкинского муниципального округа Нижегородской области.</w:t>
      </w:r>
    </w:p>
    <w:p w:rsidR="00966FA4" w:rsidRPr="00966FA4" w:rsidRDefault="00966FA4" w:rsidP="00966F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13. Распределение и использование субвенции из областного бюджета на осуществление полномочий в области общего образования между муниципальными образовательными организациями Тонкинского муниципального округа Нижегородской области осуществляется в порядке, установленном администрацией Тонкинского муниципального округа Нижегородской области.</w:t>
      </w:r>
    </w:p>
    <w:p w:rsidR="00966FA4" w:rsidRPr="00966FA4" w:rsidRDefault="00966FA4" w:rsidP="00966F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14. Установить, что субсидии юридическим лицам (за исключением субсидий муниципальным учреждениям), индивидуальным предпринимателям и физическим лицам - производителям товаров, работ, </w:t>
      </w: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lastRenderedPageBreak/>
        <w:t>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установленном администрацией Тонкинского муниципального округа Нижегородской области или</w:t>
      </w:r>
      <w:r w:rsidRPr="00966FA4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</w:t>
      </w: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уполномоченным им органом, и (или) в соответствии с условиями, предусмотренными концессионными соглашениями, в следующих случаях:</w:t>
      </w:r>
    </w:p>
    <w:p w:rsidR="00966FA4" w:rsidRPr="00966FA4" w:rsidRDefault="00966FA4" w:rsidP="00966FA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1) </w:t>
      </w:r>
      <w:r w:rsidRPr="00966F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на возмещение </w:t>
      </w:r>
      <w:r w:rsidR="003630A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недополученных доходов и (или) возмещение фактически понесенных затрат при предоставлении транспортных услуг населению на убыточных маршрутах между поселениями в границах Тонкинского муниципального округа Нижегородской области МУП «Тонкинские теплосети»</w:t>
      </w:r>
      <w:r w:rsidRPr="00966F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;</w:t>
      </w:r>
    </w:p>
    <w:p w:rsidR="00966FA4" w:rsidRPr="00966FA4" w:rsidRDefault="00966FA4" w:rsidP="00966F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2) на</w:t>
      </w:r>
      <w:r w:rsidR="003630A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выполнение муниципального задания образовательным организациям дополнительного образования детей</w:t>
      </w: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; </w:t>
      </w:r>
    </w:p>
    <w:p w:rsidR="00966FA4" w:rsidRPr="00966FA4" w:rsidRDefault="00966FA4" w:rsidP="00966F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3) </w:t>
      </w:r>
      <w:r w:rsidR="003630A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на возмещение части затрат работодателю по трудоустройству работников, ранее не работавших на территории Тонкинского муниципального округа Нижегородской области</w:t>
      </w: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;</w:t>
      </w:r>
    </w:p>
    <w:p w:rsidR="00966FA4" w:rsidRPr="00966FA4" w:rsidRDefault="00966FA4" w:rsidP="00966F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4) на возмещение</w:t>
      </w:r>
      <w:r w:rsidR="003630A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части затрат на приобретение ГСМ для проведения весенне-полевых работ на 1 га посевной площади, занятой под льном-долгунцом</w:t>
      </w: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;</w:t>
      </w:r>
    </w:p>
    <w:p w:rsidR="00966FA4" w:rsidRPr="00966FA4" w:rsidRDefault="00966FA4" w:rsidP="00966F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5) на </w:t>
      </w:r>
      <w:r w:rsidR="003630A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компенсацию расходов, вызванных сверхлимитным потреблением топливно-энергетических ресурсов организаций, осуществляющих регулируемые виды деятельности в сфере теплоснабжения, на погашение</w:t>
      </w:r>
      <w:r w:rsidR="0042289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задолженности за топливно-энергетические ресурсы (топливо) МУП «Тонкинские теплосети»</w:t>
      </w: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;</w:t>
      </w:r>
    </w:p>
    <w:p w:rsidR="00966FA4" w:rsidRDefault="00966FA4" w:rsidP="00966F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6) на </w:t>
      </w:r>
      <w:r w:rsidR="0042289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обеспечение мероприятий по модернизации систем коммунальной инфраструктуры МУП «Тонкинские теплосети»</w:t>
      </w: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;</w:t>
      </w:r>
    </w:p>
    <w:p w:rsidR="00422891" w:rsidRPr="00E53837" w:rsidRDefault="00422891" w:rsidP="00966F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kern w:val="32"/>
          <w:sz w:val="28"/>
          <w:szCs w:val="28"/>
          <w:lang w:eastAsia="ru-RU"/>
        </w:rPr>
      </w:pPr>
      <w:proofErr w:type="gramStart"/>
      <w:r w:rsidRPr="00E53837">
        <w:rPr>
          <w:rFonts w:ascii="Times New Roman" w:eastAsia="Times New Roman" w:hAnsi="Times New Roman" w:cs="Times New Roman"/>
          <w:i/>
          <w:kern w:val="32"/>
          <w:sz w:val="28"/>
          <w:szCs w:val="28"/>
          <w:lang w:eastAsia="ru-RU"/>
        </w:rPr>
        <w:t>( в</w:t>
      </w:r>
      <w:proofErr w:type="gramEnd"/>
      <w:r w:rsidRPr="00E53837">
        <w:rPr>
          <w:rFonts w:ascii="Times New Roman" w:eastAsia="Times New Roman" w:hAnsi="Times New Roman" w:cs="Times New Roman"/>
          <w:i/>
          <w:kern w:val="32"/>
          <w:sz w:val="28"/>
          <w:szCs w:val="28"/>
          <w:lang w:eastAsia="ru-RU"/>
        </w:rPr>
        <w:t xml:space="preserve"> редакции Решения Совета депутатов № 3 от 05.03.2026г.)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Субсидии некоммерческим организациям, не являющимся </w:t>
      </w:r>
      <w:bookmarkEnd w:id="0"/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учреждениями, предоставляются в порядке, установленном администрацией Тонкинского муниципального округа Нижегородской области, в следующих случаях: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 развитие центра поддержки предпринимательства; 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выполнение муниципального задания образовательным организациям дополнительного образования детей.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распределение субсидий из бюджета муниципального округа на поддержку некоммерческих организаций, указанных в подпунктах 1-2 настоящего пункта, на 2026 год и на плановый период 2027 и 2028 годов согласно приложению 7 к настоящему решению.</w:t>
      </w:r>
    </w:p>
    <w:p w:rsidR="00966FA4" w:rsidRPr="00966FA4" w:rsidRDefault="00966FA4" w:rsidP="00966FA4">
      <w:pPr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Arial"/>
          <w:sz w:val="28"/>
          <w:szCs w:val="28"/>
          <w:lang w:eastAsia="ru-RU"/>
        </w:rPr>
        <w:t>16. Утвердить объем бюджетных ассигнований дорожного фонда Тонкинского муниципального округа Нижегородской области:</w:t>
      </w:r>
    </w:p>
    <w:p w:rsidR="00966FA4" w:rsidRPr="00966FA4" w:rsidRDefault="00966FA4" w:rsidP="00966FA4">
      <w:pPr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Arial"/>
          <w:sz w:val="28"/>
          <w:szCs w:val="28"/>
          <w:lang w:eastAsia="ru-RU"/>
        </w:rPr>
        <w:t>1) на 2026 год в размере 17 246,3 тыс. рублей;</w:t>
      </w:r>
    </w:p>
    <w:p w:rsidR="00966FA4" w:rsidRPr="00966FA4" w:rsidRDefault="00966FA4" w:rsidP="00966FA4">
      <w:pPr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Arial"/>
          <w:sz w:val="28"/>
          <w:szCs w:val="28"/>
          <w:lang w:eastAsia="ru-RU"/>
        </w:rPr>
        <w:t>2) на 2027 год в размере 23 024,6 тыс. рублей;</w:t>
      </w:r>
    </w:p>
    <w:p w:rsidR="00966FA4" w:rsidRPr="00966FA4" w:rsidRDefault="00966FA4" w:rsidP="00966FA4">
      <w:pPr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Arial"/>
          <w:sz w:val="28"/>
          <w:szCs w:val="28"/>
          <w:lang w:eastAsia="ru-RU"/>
        </w:rPr>
        <w:t>3) на 2028 год в размере 23 942,2 тыс. рублей.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17. Установить верхний предел муниципального внутреннего долга Тонкинского муниципального округа Нижегородской области: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 1 января 2027 года в размере 0 тыс. рублей, в том числе установить 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верхний предел долга по муниципальным гарантиям Тонкинского муниципального округа Нижегородской области на 1 января 2027 года в размере 0 тыс. рублей;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1 января 2028 года в размере 0 тыс. рублей, в том числе установить верхний предел долга по муниципальным гарантиям Тонкинского муниципального округа Нижегородской области на 1 января 2028 года в размере 0 тыс. рублей;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 1 января 2029 года в размере 0 тыс. рублей, в том числе установить верхний предел долга по муниципальным гарантиям Тонкинского муниципального округа Нижегородской области на 1 января 2029 года в размере 0 тыс. рублей.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18. Утвердить объем бюджетных ассигнований, предусмотренных на исполнение муниципальных гарантий</w:t>
      </w:r>
      <w:r w:rsidRPr="00966FA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Тонкинского муниципального округа Нижегородской области по возможным гарантийным случаям: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2026 год в сумме 0,0 тыс. рублей;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2027 год в сумме 0,0 тыс. рублей;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 2028 год в сумме 0,0 тыс. рублей.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19. Утвердить Программу муниципальных внутренних заимствований Тонкинского муниципального округа Нижегородской области на 2026 год и на плановый период 2027 и 2028 годов согласно приложению 8 к настоящему решению.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20. Утвердить Программу муниципальных гарантий Тонкинского муниципального округа Нижегородской области в валюте Российской Федерации на 2026 год и на плановый период 2027 и 2028 годов согласно приложению 9 к настоящему решению.</w:t>
      </w:r>
    </w:p>
    <w:p w:rsidR="00966FA4" w:rsidRPr="00966FA4" w:rsidRDefault="00966FA4" w:rsidP="00966F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21. Обнародовать настоящее решение в порядке, установленном Уставом Тонкинского муниципального округа Нижегородской области, и разместить на официальном сайте Тонкинского муниципального округа Нижегородской области в информационно-телекоммуникационной сети «Интернет» </w:t>
      </w:r>
      <w:r w:rsidRPr="00966FA4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по адресу</w:t>
      </w:r>
      <w:r w:rsidRPr="00966FA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: https://tonkino.nobl.ru/.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A4">
        <w:rPr>
          <w:rFonts w:ascii="Times New Roman" w:eastAsia="Times New Roman" w:hAnsi="Times New Roman" w:cs="Times New Roman"/>
          <w:sz w:val="28"/>
          <w:szCs w:val="28"/>
          <w:lang w:eastAsia="ru-RU"/>
        </w:rPr>
        <w:t>22. Настоящее решение вступает в силу с 1 января 2026 года.</w:t>
      </w: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970"/>
        <w:gridCol w:w="4277"/>
      </w:tblGrid>
      <w:tr w:rsidR="00966FA4" w:rsidRPr="00966FA4" w:rsidTr="003169F7">
        <w:trPr>
          <w:trHeight w:val="175"/>
        </w:trPr>
        <w:tc>
          <w:tcPr>
            <w:tcW w:w="5220" w:type="dxa"/>
          </w:tcPr>
          <w:p w:rsidR="00966FA4" w:rsidRPr="00966FA4" w:rsidRDefault="00966FA4" w:rsidP="0096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  <w:p w:rsidR="00966FA4" w:rsidRPr="00966FA4" w:rsidRDefault="00966FA4" w:rsidP="0096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местного самоуправления</w:t>
            </w:r>
          </w:p>
          <w:p w:rsidR="00966FA4" w:rsidRPr="00966FA4" w:rsidRDefault="00966FA4" w:rsidP="0096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  <w:p w:rsidR="00966FA4" w:rsidRPr="00966FA4" w:rsidRDefault="00966FA4" w:rsidP="0096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2" w:firstLine="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6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Ю.А.Смирнов</w:t>
            </w:r>
            <w:proofErr w:type="spellEnd"/>
          </w:p>
        </w:tc>
        <w:tc>
          <w:tcPr>
            <w:tcW w:w="5042" w:type="dxa"/>
          </w:tcPr>
          <w:p w:rsidR="00966FA4" w:rsidRPr="00966FA4" w:rsidRDefault="00966FA4" w:rsidP="0096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Председателя</w:t>
            </w:r>
          </w:p>
          <w:p w:rsidR="00966FA4" w:rsidRPr="00966FA4" w:rsidRDefault="00966FA4" w:rsidP="0096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депутатов</w:t>
            </w:r>
          </w:p>
          <w:p w:rsidR="00966FA4" w:rsidRPr="00966FA4" w:rsidRDefault="00966FA4" w:rsidP="0096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6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А.Н.Ефимов</w:t>
            </w:r>
            <w:proofErr w:type="spellEnd"/>
          </w:p>
        </w:tc>
      </w:tr>
    </w:tbl>
    <w:p w:rsidR="00966FA4" w:rsidRPr="00966FA4" w:rsidRDefault="00966FA4" w:rsidP="00966F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03A89" w:rsidRDefault="00E03A89"/>
    <w:sectPr w:rsidR="00E03A89" w:rsidSect="00966FA4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9D6" w:rsidRDefault="00422891">
      <w:pPr>
        <w:spacing w:after="0" w:line="240" w:lineRule="auto"/>
      </w:pPr>
      <w:r>
        <w:separator/>
      </w:r>
    </w:p>
  </w:endnote>
  <w:endnote w:type="continuationSeparator" w:id="0">
    <w:p w:rsidR="007F49D6" w:rsidRDefault="00422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9C6" w:rsidRDefault="00966FA4" w:rsidP="00F15436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249C6" w:rsidRDefault="00E53837" w:rsidP="00503FA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9D6" w:rsidRDefault="00422891">
      <w:pPr>
        <w:spacing w:after="0" w:line="240" w:lineRule="auto"/>
      </w:pPr>
      <w:r>
        <w:separator/>
      </w:r>
    </w:p>
  </w:footnote>
  <w:footnote w:type="continuationSeparator" w:id="0">
    <w:p w:rsidR="007F49D6" w:rsidRDefault="00422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9C6" w:rsidRDefault="00966FA4" w:rsidP="00AF0DA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249C6" w:rsidRDefault="00E53837" w:rsidP="008F2A13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9C6" w:rsidRPr="00AF0DAF" w:rsidRDefault="00966FA4" w:rsidP="00AB30AB">
    <w:pPr>
      <w:pStyle w:val="a5"/>
      <w:framePr w:wrap="around" w:vAnchor="text" w:hAnchor="margin" w:xAlign="center" w:y="1"/>
      <w:rPr>
        <w:rStyle w:val="a7"/>
        <w:sz w:val="16"/>
        <w:szCs w:val="16"/>
      </w:rPr>
    </w:pPr>
    <w:r w:rsidRPr="00AF0DAF">
      <w:rPr>
        <w:rStyle w:val="a7"/>
        <w:sz w:val="16"/>
        <w:szCs w:val="16"/>
      </w:rPr>
      <w:fldChar w:fldCharType="begin"/>
    </w:r>
    <w:r w:rsidRPr="00AF0DAF">
      <w:rPr>
        <w:rStyle w:val="a7"/>
        <w:sz w:val="16"/>
        <w:szCs w:val="16"/>
      </w:rPr>
      <w:instrText xml:space="preserve">PAGE  </w:instrText>
    </w:r>
    <w:r w:rsidRPr="00AF0DAF">
      <w:rPr>
        <w:rStyle w:val="a7"/>
        <w:sz w:val="16"/>
        <w:szCs w:val="16"/>
      </w:rPr>
      <w:fldChar w:fldCharType="separate"/>
    </w:r>
    <w:r w:rsidR="00E53837">
      <w:rPr>
        <w:rStyle w:val="a7"/>
        <w:noProof/>
        <w:sz w:val="16"/>
        <w:szCs w:val="16"/>
      </w:rPr>
      <w:t>8</w:t>
    </w:r>
    <w:r w:rsidRPr="00AF0DAF">
      <w:rPr>
        <w:rStyle w:val="a7"/>
        <w:sz w:val="16"/>
        <w:szCs w:val="16"/>
      </w:rPr>
      <w:fldChar w:fldCharType="end"/>
    </w:r>
  </w:p>
  <w:p w:rsidR="00A249C6" w:rsidRPr="00911190" w:rsidRDefault="00E53837" w:rsidP="00911190">
    <w:pPr>
      <w:pStyle w:val="a5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9C6" w:rsidRPr="00D117A2" w:rsidRDefault="00E53837">
    <w:pPr>
      <w:pStyle w:val="a5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A4"/>
    <w:rsid w:val="003630A6"/>
    <w:rsid w:val="003C3822"/>
    <w:rsid w:val="00422891"/>
    <w:rsid w:val="006760A6"/>
    <w:rsid w:val="007C5CBF"/>
    <w:rsid w:val="007F49D6"/>
    <w:rsid w:val="00966FA4"/>
    <w:rsid w:val="00E03A89"/>
    <w:rsid w:val="00E5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2E7C4-A265-4BC0-BCBB-537CD020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66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66FA4"/>
  </w:style>
  <w:style w:type="paragraph" w:styleId="a5">
    <w:name w:val="header"/>
    <w:basedOn w:val="a"/>
    <w:link w:val="a6"/>
    <w:uiPriority w:val="99"/>
    <w:semiHidden/>
    <w:unhideWhenUsed/>
    <w:rsid w:val="00966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6FA4"/>
  </w:style>
  <w:style w:type="character" w:styleId="a7">
    <w:name w:val="page number"/>
    <w:basedOn w:val="a0"/>
    <w:uiPriority w:val="99"/>
    <w:rsid w:val="00966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39AB6-4252-441E-BD38-2C97E8D0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3355</Words>
  <Characters>19124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shn</dc:creator>
  <cp:keywords/>
  <dc:description/>
  <cp:lastModifiedBy>shn</cp:lastModifiedBy>
  <cp:revision>5</cp:revision>
  <dcterms:created xsi:type="dcterms:W3CDTF">2026-03-11T10:46:00Z</dcterms:created>
  <dcterms:modified xsi:type="dcterms:W3CDTF">2026-03-11T11:25:00Z</dcterms:modified>
</cp:coreProperties>
</file>